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E2" w:rsidRPr="006800E2" w:rsidRDefault="006800E2" w:rsidP="006800E2">
      <w:pPr>
        <w:jc w:val="center"/>
        <w:rPr>
          <w:rFonts w:ascii="Garamond" w:hAnsi="Garamond"/>
          <w:b/>
          <w:bCs/>
          <w:sz w:val="52"/>
          <w:szCs w:val="52"/>
          <w:u w:val="single"/>
        </w:rPr>
      </w:pPr>
      <w:bookmarkStart w:id="0" w:name="_GoBack"/>
      <w:bookmarkEnd w:id="0"/>
      <w:r w:rsidRPr="006800E2">
        <w:rPr>
          <w:rFonts w:ascii="Garamond" w:hAnsi="Garamond"/>
          <w:b/>
          <w:bCs/>
          <w:sz w:val="52"/>
          <w:szCs w:val="52"/>
          <w:u w:val="single"/>
        </w:rPr>
        <w:t>Mosquito Modeling Made Easy</w:t>
      </w:r>
    </w:p>
    <w:p w:rsidR="006800E2" w:rsidRPr="006800E2" w:rsidRDefault="006800E2" w:rsidP="006800E2">
      <w:pPr>
        <w:jc w:val="center"/>
        <w:rPr>
          <w:rFonts w:ascii="Garamond" w:hAnsi="Garamond"/>
          <w:b/>
          <w:bCs/>
        </w:rPr>
      </w:pPr>
      <w:r w:rsidRPr="006800E2">
        <w:rPr>
          <w:rFonts w:ascii="Garamond" w:hAnsi="Garamond"/>
          <w:b/>
          <w:bCs/>
        </w:rPr>
        <w:t>A workshop for those interested in mosquito surveillance and control</w:t>
      </w:r>
    </w:p>
    <w:p w:rsidR="006800E2" w:rsidRPr="006800E2" w:rsidRDefault="006800E2" w:rsidP="006800E2">
      <w:pPr>
        <w:spacing w:before="120"/>
        <w:jc w:val="center"/>
        <w:rPr>
          <w:rFonts w:ascii="Garamond" w:hAnsi="Garamond"/>
        </w:rPr>
      </w:pPr>
      <w:r w:rsidRPr="006800E2">
        <w:rPr>
          <w:rFonts w:ascii="Garamond" w:hAnsi="Garamond"/>
        </w:rPr>
        <w:t>April 30, 2009</w:t>
      </w:r>
    </w:p>
    <w:p w:rsidR="006800E2" w:rsidRPr="006800E2" w:rsidRDefault="006800E2" w:rsidP="006800E2">
      <w:pPr>
        <w:jc w:val="center"/>
        <w:rPr>
          <w:rFonts w:ascii="Garamond" w:hAnsi="Garamond"/>
        </w:rPr>
      </w:pPr>
      <w:r w:rsidRPr="006800E2">
        <w:rPr>
          <w:rFonts w:ascii="Garamond" w:hAnsi="Garamond"/>
        </w:rPr>
        <w:t>Center for Vector Biology – Rutgers University</w:t>
      </w:r>
    </w:p>
    <w:p w:rsidR="006800E2" w:rsidRPr="00C55BA0" w:rsidRDefault="00D24045" w:rsidP="006800E2">
      <w:pPr>
        <w:rPr>
          <w:rFonts w:ascii="Garamond" w:hAnsi="Garamond"/>
          <w:b/>
          <w:bCs/>
          <w:sz w:val="32"/>
          <w:szCs w:val="32"/>
        </w:rPr>
      </w:pPr>
      <w:r w:rsidRPr="00C55BA0">
        <w:rPr>
          <w:rFonts w:ascii="Garamond" w:hAnsi="Garamond"/>
          <w:b/>
          <w:bCs/>
          <w:sz w:val="32"/>
          <w:szCs w:val="32"/>
        </w:rPr>
        <w:t>Program: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1260"/>
        <w:gridCol w:w="4068"/>
      </w:tblGrid>
      <w:tr w:rsidR="006800E2" w:rsidRPr="00C63EDF">
        <w:trPr>
          <w:trHeight w:val="825"/>
        </w:trPr>
        <w:tc>
          <w:tcPr>
            <w:tcW w:w="3420" w:type="dxa"/>
            <w:vAlign w:val="center"/>
          </w:tcPr>
          <w:p w:rsidR="006800E2" w:rsidRPr="00C63EDF" w:rsidRDefault="00D24045" w:rsidP="00C63EDF">
            <w:pPr>
              <w:ind w:left="252" w:hanging="252"/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Opening Remarks</w:t>
            </w:r>
          </w:p>
        </w:tc>
        <w:tc>
          <w:tcPr>
            <w:tcW w:w="1260" w:type="dxa"/>
            <w:vAlign w:val="center"/>
          </w:tcPr>
          <w:p w:rsidR="006800E2" w:rsidRPr="00C63EDF" w:rsidRDefault="00D24045" w:rsidP="00D24045">
            <w:pPr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9:00am</w:t>
            </w:r>
          </w:p>
        </w:tc>
        <w:tc>
          <w:tcPr>
            <w:tcW w:w="4068" w:type="dxa"/>
            <w:vAlign w:val="center"/>
          </w:tcPr>
          <w:p w:rsidR="006800E2" w:rsidRPr="00C63EDF" w:rsidRDefault="00D24045" w:rsidP="00C63EDF">
            <w:pPr>
              <w:ind w:left="612" w:hanging="612"/>
              <w:rPr>
                <w:rFonts w:ascii="Garamond" w:hAnsi="Garamond"/>
              </w:rPr>
            </w:pPr>
            <w:r w:rsidRPr="00C63EDF">
              <w:rPr>
                <w:b/>
                <w:bCs/>
              </w:rPr>
              <w:t>Dina Fonseca</w:t>
            </w:r>
            <w:r>
              <w:t>, Center for Vector Biology, Rutgers</w:t>
            </w:r>
          </w:p>
        </w:tc>
      </w:tr>
      <w:tr w:rsidR="006800E2" w:rsidRPr="00C63EDF">
        <w:trPr>
          <w:trHeight w:val="825"/>
        </w:trPr>
        <w:tc>
          <w:tcPr>
            <w:tcW w:w="3420" w:type="dxa"/>
            <w:vAlign w:val="center"/>
          </w:tcPr>
          <w:p w:rsidR="006800E2" w:rsidRPr="00C63EDF" w:rsidRDefault="00D24045" w:rsidP="00C63EDF">
            <w:pPr>
              <w:ind w:left="252" w:hanging="252"/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Basics of Math Models</w:t>
            </w:r>
          </w:p>
        </w:tc>
        <w:tc>
          <w:tcPr>
            <w:tcW w:w="1260" w:type="dxa"/>
            <w:vAlign w:val="center"/>
          </w:tcPr>
          <w:p w:rsidR="006800E2" w:rsidRPr="00C63EDF" w:rsidRDefault="00D24045" w:rsidP="00D24045">
            <w:pPr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 xml:space="preserve">9:15am </w:t>
            </w:r>
          </w:p>
        </w:tc>
        <w:tc>
          <w:tcPr>
            <w:tcW w:w="4068" w:type="dxa"/>
            <w:vAlign w:val="center"/>
          </w:tcPr>
          <w:p w:rsidR="006800E2" w:rsidRPr="00C63EDF" w:rsidRDefault="00D24045" w:rsidP="00C63EDF">
            <w:pPr>
              <w:ind w:left="612" w:hanging="612"/>
              <w:rPr>
                <w:rFonts w:ascii="Garamond" w:hAnsi="Garamond"/>
              </w:rPr>
            </w:pPr>
            <w:r w:rsidRPr="00C63EDF">
              <w:rPr>
                <w:b/>
                <w:bCs/>
              </w:rPr>
              <w:t xml:space="preserve">Nina </w:t>
            </w:r>
            <w:proofErr w:type="spellStart"/>
            <w:r w:rsidRPr="00C63EDF">
              <w:rPr>
                <w:b/>
                <w:bCs/>
              </w:rPr>
              <w:t>Fefferman</w:t>
            </w:r>
            <w:proofErr w:type="spellEnd"/>
            <w:r>
              <w:t>, Ecology, Evolution, and Natural Resources, Rutgers University</w:t>
            </w:r>
          </w:p>
        </w:tc>
      </w:tr>
      <w:tr w:rsidR="006800E2" w:rsidRPr="00C63EDF">
        <w:trPr>
          <w:trHeight w:val="825"/>
        </w:trPr>
        <w:tc>
          <w:tcPr>
            <w:tcW w:w="3420" w:type="dxa"/>
            <w:vAlign w:val="center"/>
          </w:tcPr>
          <w:p w:rsidR="006800E2" w:rsidRPr="00C63EDF" w:rsidRDefault="00D24045" w:rsidP="00C63EDF">
            <w:pPr>
              <w:ind w:left="252" w:hanging="252"/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An Example of Math in Action for Wildlife Management and Control</w:t>
            </w:r>
          </w:p>
        </w:tc>
        <w:tc>
          <w:tcPr>
            <w:tcW w:w="1260" w:type="dxa"/>
            <w:vAlign w:val="center"/>
          </w:tcPr>
          <w:p w:rsidR="006800E2" w:rsidRPr="00C63EDF" w:rsidRDefault="00D24045" w:rsidP="00D24045">
            <w:pPr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10:00am</w:t>
            </w:r>
          </w:p>
        </w:tc>
        <w:tc>
          <w:tcPr>
            <w:tcW w:w="4068" w:type="dxa"/>
            <w:vAlign w:val="center"/>
          </w:tcPr>
          <w:p w:rsidR="006800E2" w:rsidRPr="00C63EDF" w:rsidRDefault="00D24045" w:rsidP="00C63EDF">
            <w:pPr>
              <w:ind w:left="612" w:hanging="612"/>
              <w:rPr>
                <w:rFonts w:ascii="Garamond" w:hAnsi="Garamond"/>
              </w:rPr>
            </w:pPr>
            <w:r w:rsidRPr="00C63EDF">
              <w:rPr>
                <w:b/>
                <w:bCs/>
              </w:rPr>
              <w:t>Michael Reed</w:t>
            </w:r>
            <w:r>
              <w:t>, Department of Biology, Tufts University</w:t>
            </w:r>
          </w:p>
        </w:tc>
      </w:tr>
      <w:tr w:rsidR="006800E2" w:rsidRPr="00C63EDF">
        <w:trPr>
          <w:trHeight w:val="825"/>
        </w:trPr>
        <w:tc>
          <w:tcPr>
            <w:tcW w:w="3420" w:type="dxa"/>
            <w:vAlign w:val="center"/>
          </w:tcPr>
          <w:p w:rsidR="006800E2" w:rsidRPr="00C63EDF" w:rsidRDefault="00D24045" w:rsidP="00C63EDF">
            <w:pPr>
              <w:ind w:left="252" w:hanging="252"/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Guided Discussion on the Application of Models for Practical Use</w:t>
            </w:r>
          </w:p>
        </w:tc>
        <w:tc>
          <w:tcPr>
            <w:tcW w:w="1260" w:type="dxa"/>
            <w:vAlign w:val="center"/>
          </w:tcPr>
          <w:p w:rsidR="006800E2" w:rsidRPr="00C63EDF" w:rsidRDefault="004A58AD" w:rsidP="00D24045">
            <w:pPr>
              <w:rPr>
                <w:rFonts w:ascii="Garamond" w:hAnsi="Garamond"/>
              </w:rPr>
            </w:pPr>
            <w:r>
              <w:t>10:45am</w:t>
            </w:r>
          </w:p>
        </w:tc>
        <w:tc>
          <w:tcPr>
            <w:tcW w:w="4068" w:type="dxa"/>
            <w:vAlign w:val="center"/>
          </w:tcPr>
          <w:p w:rsidR="006800E2" w:rsidRPr="00C63EDF" w:rsidRDefault="004A58AD" w:rsidP="00C63EDF">
            <w:pPr>
              <w:ind w:left="612" w:hanging="612"/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 xml:space="preserve">Led by </w:t>
            </w:r>
            <w:proofErr w:type="spellStart"/>
            <w:r w:rsidRPr="00C63EDF">
              <w:rPr>
                <w:rFonts w:ascii="Garamond" w:hAnsi="Garamond"/>
                <w:b/>
                <w:bCs/>
              </w:rPr>
              <w:t>Fefferman</w:t>
            </w:r>
            <w:proofErr w:type="spellEnd"/>
            <w:r w:rsidRPr="00C63EDF">
              <w:rPr>
                <w:rFonts w:ascii="Garamond" w:hAnsi="Garamond"/>
              </w:rPr>
              <w:t xml:space="preserve"> &amp; </w:t>
            </w:r>
            <w:r w:rsidRPr="00C63EDF">
              <w:rPr>
                <w:rFonts w:ascii="Garamond" w:hAnsi="Garamond"/>
                <w:b/>
                <w:bCs/>
              </w:rPr>
              <w:t>Reed</w:t>
            </w:r>
            <w:r w:rsidRPr="00C63EDF">
              <w:rPr>
                <w:rFonts w:ascii="Garamond" w:hAnsi="Garamond"/>
              </w:rPr>
              <w:t xml:space="preserve">, Participation by </w:t>
            </w:r>
            <w:r w:rsidRPr="00C63EDF">
              <w:rPr>
                <w:rFonts w:ascii="Garamond" w:hAnsi="Garamond"/>
                <w:b/>
                <w:bCs/>
              </w:rPr>
              <w:t>Everyone</w:t>
            </w:r>
          </w:p>
        </w:tc>
      </w:tr>
      <w:tr w:rsidR="006800E2" w:rsidRPr="00C63EDF">
        <w:trPr>
          <w:trHeight w:val="825"/>
        </w:trPr>
        <w:tc>
          <w:tcPr>
            <w:tcW w:w="3420" w:type="dxa"/>
            <w:vAlign w:val="center"/>
          </w:tcPr>
          <w:p w:rsidR="006800E2" w:rsidRPr="00C63EDF" w:rsidRDefault="004A58AD" w:rsidP="00C63EDF">
            <w:pPr>
              <w:ind w:left="252" w:hanging="252"/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Lunch</w:t>
            </w:r>
          </w:p>
        </w:tc>
        <w:tc>
          <w:tcPr>
            <w:tcW w:w="1260" w:type="dxa"/>
            <w:vAlign w:val="center"/>
          </w:tcPr>
          <w:p w:rsidR="006800E2" w:rsidRPr="00C63EDF" w:rsidRDefault="004A58AD" w:rsidP="00D24045">
            <w:pPr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12:00pm</w:t>
            </w:r>
          </w:p>
        </w:tc>
        <w:tc>
          <w:tcPr>
            <w:tcW w:w="4068" w:type="dxa"/>
            <w:vAlign w:val="center"/>
          </w:tcPr>
          <w:p w:rsidR="006800E2" w:rsidRPr="00C63EDF" w:rsidRDefault="006800E2" w:rsidP="00C63EDF">
            <w:pPr>
              <w:ind w:left="612" w:hanging="612"/>
              <w:rPr>
                <w:rFonts w:ascii="Garamond" w:hAnsi="Garamond"/>
              </w:rPr>
            </w:pPr>
          </w:p>
        </w:tc>
      </w:tr>
      <w:tr w:rsidR="006800E2" w:rsidRPr="00C63EDF">
        <w:trPr>
          <w:trHeight w:val="825"/>
        </w:trPr>
        <w:tc>
          <w:tcPr>
            <w:tcW w:w="3420" w:type="dxa"/>
            <w:vAlign w:val="center"/>
          </w:tcPr>
          <w:p w:rsidR="006800E2" w:rsidRPr="00C63EDF" w:rsidRDefault="004A58AD" w:rsidP="00C63EDF">
            <w:pPr>
              <w:ind w:left="252" w:hanging="252"/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EEE Goals for New Jersey</w:t>
            </w:r>
          </w:p>
        </w:tc>
        <w:tc>
          <w:tcPr>
            <w:tcW w:w="1260" w:type="dxa"/>
            <w:vAlign w:val="center"/>
          </w:tcPr>
          <w:p w:rsidR="006800E2" w:rsidRPr="00C63EDF" w:rsidRDefault="00D32B04" w:rsidP="00D24045">
            <w:pPr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1:00</w:t>
            </w:r>
            <w:r w:rsidR="004A58AD" w:rsidRPr="00C63EDF">
              <w:rPr>
                <w:rFonts w:ascii="Garamond" w:hAnsi="Garamond"/>
              </w:rPr>
              <w:t>pm</w:t>
            </w:r>
          </w:p>
        </w:tc>
        <w:tc>
          <w:tcPr>
            <w:tcW w:w="4068" w:type="dxa"/>
            <w:vAlign w:val="center"/>
          </w:tcPr>
          <w:p w:rsidR="006800E2" w:rsidRPr="00C63EDF" w:rsidRDefault="004A58AD" w:rsidP="00C63EDF">
            <w:pPr>
              <w:ind w:left="612" w:hanging="612"/>
              <w:rPr>
                <w:rFonts w:ascii="Garamond" w:hAnsi="Garamond"/>
              </w:rPr>
            </w:pPr>
            <w:r w:rsidRPr="00C63EDF">
              <w:rPr>
                <w:rFonts w:ascii="Garamond" w:hAnsi="Garamond"/>
                <w:b/>
                <w:bCs/>
              </w:rPr>
              <w:t xml:space="preserve">Mark </w:t>
            </w:r>
            <w:proofErr w:type="spellStart"/>
            <w:r w:rsidRPr="00C63EDF">
              <w:rPr>
                <w:rFonts w:ascii="Garamond" w:hAnsi="Garamond"/>
                <w:b/>
                <w:bCs/>
              </w:rPr>
              <w:t>Nelder</w:t>
            </w:r>
            <w:proofErr w:type="spellEnd"/>
            <w:r w:rsidRPr="00C63EDF">
              <w:rPr>
                <w:rFonts w:ascii="Garamond" w:hAnsi="Garamond"/>
              </w:rPr>
              <w:t xml:space="preserve"> and the Center for Vector Biology Team on Eastern Equine Encephalitis</w:t>
            </w:r>
          </w:p>
        </w:tc>
      </w:tr>
      <w:tr w:rsidR="006800E2" w:rsidRPr="00C63EDF">
        <w:trPr>
          <w:trHeight w:val="825"/>
        </w:trPr>
        <w:tc>
          <w:tcPr>
            <w:tcW w:w="3420" w:type="dxa"/>
            <w:vAlign w:val="center"/>
          </w:tcPr>
          <w:p w:rsidR="006800E2" w:rsidRPr="00C63EDF" w:rsidRDefault="004A58AD" w:rsidP="00C63EDF">
            <w:pPr>
              <w:ind w:left="252" w:hanging="252"/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 xml:space="preserve">A GIS Model for Predicting the Real-time Risk of </w:t>
            </w:r>
            <w:proofErr w:type="spellStart"/>
            <w:r w:rsidRPr="00C63EDF">
              <w:rPr>
                <w:rFonts w:ascii="Garamond" w:hAnsi="Garamond"/>
              </w:rPr>
              <w:t>Arboviral</w:t>
            </w:r>
            <w:proofErr w:type="spellEnd"/>
            <w:r w:rsidRPr="00C63EDF">
              <w:rPr>
                <w:rFonts w:ascii="Garamond" w:hAnsi="Garamond"/>
              </w:rPr>
              <w:t xml:space="preserve"> Transmission in Florida</w:t>
            </w:r>
          </w:p>
        </w:tc>
        <w:tc>
          <w:tcPr>
            <w:tcW w:w="1260" w:type="dxa"/>
            <w:vAlign w:val="center"/>
          </w:tcPr>
          <w:p w:rsidR="006800E2" w:rsidRPr="00C63EDF" w:rsidRDefault="00D32B04" w:rsidP="00D24045">
            <w:pPr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1:15</w:t>
            </w:r>
            <w:r w:rsidR="004A58AD" w:rsidRPr="00C63EDF">
              <w:rPr>
                <w:rFonts w:ascii="Garamond" w:hAnsi="Garamond"/>
              </w:rPr>
              <w:t>pm</w:t>
            </w:r>
          </w:p>
        </w:tc>
        <w:tc>
          <w:tcPr>
            <w:tcW w:w="4068" w:type="dxa"/>
            <w:vAlign w:val="center"/>
          </w:tcPr>
          <w:p w:rsidR="006800E2" w:rsidRPr="00C63EDF" w:rsidRDefault="004A58AD" w:rsidP="00C63EDF">
            <w:pPr>
              <w:ind w:left="612" w:hanging="612"/>
              <w:rPr>
                <w:rFonts w:ascii="Garamond" w:hAnsi="Garamond"/>
              </w:rPr>
            </w:pPr>
            <w:r w:rsidRPr="00C63EDF">
              <w:rPr>
                <w:rFonts w:ascii="Garamond" w:hAnsi="Garamond"/>
                <w:b/>
                <w:bCs/>
              </w:rPr>
              <w:t>Jonathan F. Day</w:t>
            </w:r>
            <w:r w:rsidRPr="00C63EDF">
              <w:rPr>
                <w:rFonts w:ascii="Garamond" w:hAnsi="Garamond"/>
              </w:rPr>
              <w:t>, Department of Medical Entomology, University of Florida/IFAS</w:t>
            </w:r>
          </w:p>
        </w:tc>
      </w:tr>
      <w:tr w:rsidR="006800E2" w:rsidRPr="00C63EDF">
        <w:trPr>
          <w:trHeight w:val="825"/>
        </w:trPr>
        <w:tc>
          <w:tcPr>
            <w:tcW w:w="3420" w:type="dxa"/>
            <w:vAlign w:val="center"/>
          </w:tcPr>
          <w:p w:rsidR="006800E2" w:rsidRPr="00C63EDF" w:rsidRDefault="00D32B04" w:rsidP="00C63EDF">
            <w:pPr>
              <w:ind w:left="252" w:hanging="252"/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Guided Discussion on the Use of Models in Mosquito Control</w:t>
            </w:r>
          </w:p>
        </w:tc>
        <w:tc>
          <w:tcPr>
            <w:tcW w:w="1260" w:type="dxa"/>
            <w:vAlign w:val="center"/>
          </w:tcPr>
          <w:p w:rsidR="006800E2" w:rsidRPr="00C63EDF" w:rsidRDefault="00D32B04" w:rsidP="00D24045">
            <w:pPr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2:00pm</w:t>
            </w:r>
          </w:p>
        </w:tc>
        <w:tc>
          <w:tcPr>
            <w:tcW w:w="4068" w:type="dxa"/>
            <w:vAlign w:val="center"/>
          </w:tcPr>
          <w:p w:rsidR="006800E2" w:rsidRPr="00C63EDF" w:rsidRDefault="00D32B04" w:rsidP="00C63EDF">
            <w:pPr>
              <w:ind w:left="612" w:hanging="612"/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 xml:space="preserve">Led by </w:t>
            </w:r>
            <w:r w:rsidRPr="00C63EDF">
              <w:rPr>
                <w:rFonts w:ascii="Garamond" w:hAnsi="Garamond"/>
                <w:b/>
                <w:bCs/>
              </w:rPr>
              <w:t>Dina Fonseca</w:t>
            </w:r>
            <w:r w:rsidRPr="00C63EDF">
              <w:rPr>
                <w:rFonts w:ascii="Garamond" w:hAnsi="Garamond"/>
              </w:rPr>
              <w:t xml:space="preserve">, Participation by </w:t>
            </w:r>
            <w:r w:rsidRPr="00C63EDF">
              <w:rPr>
                <w:rFonts w:ascii="Garamond" w:hAnsi="Garamond"/>
                <w:b/>
                <w:bCs/>
              </w:rPr>
              <w:t>Everyone</w:t>
            </w:r>
          </w:p>
        </w:tc>
      </w:tr>
      <w:tr w:rsidR="006800E2" w:rsidRPr="00C63EDF">
        <w:trPr>
          <w:trHeight w:val="825"/>
        </w:trPr>
        <w:tc>
          <w:tcPr>
            <w:tcW w:w="3420" w:type="dxa"/>
            <w:vAlign w:val="center"/>
          </w:tcPr>
          <w:p w:rsidR="006800E2" w:rsidRPr="00C63EDF" w:rsidRDefault="00D32B04" w:rsidP="00C63EDF">
            <w:pPr>
              <w:ind w:left="252" w:hanging="252"/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End of Activities</w:t>
            </w:r>
          </w:p>
        </w:tc>
        <w:tc>
          <w:tcPr>
            <w:tcW w:w="1260" w:type="dxa"/>
            <w:vAlign w:val="center"/>
          </w:tcPr>
          <w:p w:rsidR="00D32B04" w:rsidRPr="00C63EDF" w:rsidRDefault="00D32B04" w:rsidP="00D24045">
            <w:pPr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 xml:space="preserve">3:30pm </w:t>
            </w:r>
          </w:p>
          <w:p w:rsidR="006800E2" w:rsidRPr="00C63EDF" w:rsidRDefault="00D32B04" w:rsidP="00D24045">
            <w:pPr>
              <w:rPr>
                <w:rFonts w:ascii="Garamond" w:hAnsi="Garamond"/>
              </w:rPr>
            </w:pPr>
            <w:r w:rsidRPr="00C63EDF">
              <w:rPr>
                <w:rFonts w:ascii="Garamond" w:hAnsi="Garamond"/>
              </w:rPr>
              <w:t>(or earlier)</w:t>
            </w:r>
          </w:p>
        </w:tc>
        <w:tc>
          <w:tcPr>
            <w:tcW w:w="4068" w:type="dxa"/>
            <w:vAlign w:val="center"/>
          </w:tcPr>
          <w:p w:rsidR="006800E2" w:rsidRPr="00C63EDF" w:rsidRDefault="006800E2" w:rsidP="00C63EDF">
            <w:pPr>
              <w:ind w:left="612" w:hanging="612"/>
              <w:rPr>
                <w:rFonts w:ascii="Garamond" w:hAnsi="Garamond"/>
              </w:rPr>
            </w:pPr>
          </w:p>
        </w:tc>
      </w:tr>
    </w:tbl>
    <w:p w:rsidR="006800E2" w:rsidRPr="006800E2" w:rsidRDefault="006800E2" w:rsidP="006800E2">
      <w:pPr>
        <w:rPr>
          <w:rFonts w:ascii="Garamond" w:hAnsi="Garamond"/>
        </w:rPr>
      </w:pPr>
    </w:p>
    <w:sectPr w:rsidR="006800E2" w:rsidRPr="006800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charset w:val="59"/>
    <w:family w:val="auto"/>
    <w:pitch w:val="variable"/>
    <w:sig w:usb0="E0000AFF" w:usb1="00007843" w:usb2="0000000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E2"/>
    <w:rsid w:val="000927D0"/>
    <w:rsid w:val="00287F75"/>
    <w:rsid w:val="004A58AD"/>
    <w:rsid w:val="006800E2"/>
    <w:rsid w:val="0077190E"/>
    <w:rsid w:val="00920AEB"/>
    <w:rsid w:val="00C55BA0"/>
    <w:rsid w:val="00C63EDF"/>
    <w:rsid w:val="00D24045"/>
    <w:rsid w:val="00D32B04"/>
    <w:rsid w:val="00F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E2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6800E2"/>
    <w:pPr>
      <w:jc w:val="center"/>
    </w:pPr>
    <w:rPr>
      <w:b/>
    </w:rPr>
  </w:style>
  <w:style w:type="paragraph" w:customStyle="1" w:styleId="Timesnewroman">
    <w:name w:val="Times new roman"/>
    <w:basedOn w:val="Title"/>
    <w:rsid w:val="006800E2"/>
    <w:rPr>
      <w:rFonts w:ascii="Arial Italic" w:hAnsi="Arial Italic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E2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6800E2"/>
    <w:pPr>
      <w:jc w:val="center"/>
    </w:pPr>
    <w:rPr>
      <w:b/>
    </w:rPr>
  </w:style>
  <w:style w:type="paragraph" w:customStyle="1" w:styleId="Timesnewroman">
    <w:name w:val="Times new roman"/>
    <w:basedOn w:val="Title"/>
    <w:rsid w:val="006800E2"/>
    <w:rPr>
      <w:rFonts w:ascii="Arial Italic" w:hAnsi="Arial Italic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Mosquito Modeling Made Easy</vt:lpstr>
    </vt:vector>
  </TitlesOfParts>
  <Company>Rutgers University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Mosquito Modeling Made Easy</dc:title>
  <dc:creator>Nina Fefferman</dc:creator>
  <cp:lastModifiedBy>Lexy</cp:lastModifiedBy>
  <cp:revision>2</cp:revision>
  <dcterms:created xsi:type="dcterms:W3CDTF">2014-03-01T01:31:00Z</dcterms:created>
  <dcterms:modified xsi:type="dcterms:W3CDTF">2014-03-01T01:31:00Z</dcterms:modified>
</cp:coreProperties>
</file>